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507D6" w14:textId="77777777" w:rsidR="00D8445E" w:rsidRPr="00183910" w:rsidRDefault="00D8445E" w:rsidP="00E62BD7">
      <w:pPr>
        <w:ind w:left="-142" w:right="141"/>
        <w:rPr>
          <w:rFonts w:ascii="Comic Sans MS" w:hAnsi="Comic Sans MS"/>
          <w:sz w:val="16"/>
          <w:szCs w:val="16"/>
        </w:rPr>
      </w:pPr>
    </w:p>
    <w:p w14:paraId="315ECE16" w14:textId="77777777" w:rsidR="00F10200" w:rsidRPr="00183910" w:rsidRDefault="00F10200" w:rsidP="00961A28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1D14E8F4" w14:textId="6E726907" w:rsidR="00024714" w:rsidRPr="00183910" w:rsidRDefault="00024714" w:rsidP="00024714">
      <w:pPr>
        <w:ind w:right="282"/>
        <w:jc w:val="both"/>
        <w:rPr>
          <w:rFonts w:ascii="Comic Sans MS" w:hAnsi="Comic Sans MS"/>
          <w:b/>
          <w:sz w:val="16"/>
          <w:szCs w:val="16"/>
        </w:rPr>
      </w:pPr>
      <w:r w:rsidRPr="00183910">
        <w:rPr>
          <w:rFonts w:ascii="Comic Sans MS" w:hAnsi="Comic Sans MS"/>
          <w:b/>
          <w:sz w:val="16"/>
          <w:szCs w:val="16"/>
        </w:rPr>
        <w:t>Question  : Gonflage</w:t>
      </w:r>
      <w:r w:rsidR="007E2D5E" w:rsidRPr="00183910">
        <w:rPr>
          <w:rFonts w:ascii="Comic Sans MS" w:hAnsi="Comic Sans MS"/>
          <w:b/>
          <w:sz w:val="16"/>
          <w:szCs w:val="16"/>
        </w:rPr>
        <w:t xml:space="preserve"> </w:t>
      </w:r>
      <w:r w:rsidR="00275377" w:rsidRPr="00183910">
        <w:rPr>
          <w:rFonts w:ascii="Comic Sans MS" w:hAnsi="Comic Sans MS"/>
          <w:b/>
          <w:sz w:val="16"/>
          <w:szCs w:val="16"/>
        </w:rPr>
        <w:t>au Nitrox</w:t>
      </w:r>
      <w:r w:rsidRPr="00183910">
        <w:rPr>
          <w:rFonts w:ascii="Comic Sans MS" w:hAnsi="Comic Sans MS"/>
          <w:b/>
          <w:sz w:val="16"/>
          <w:szCs w:val="16"/>
        </w:rPr>
        <w:t xml:space="preserve"> </w:t>
      </w:r>
      <w:r w:rsidR="0041219A" w:rsidRPr="00183910">
        <w:rPr>
          <w:rFonts w:ascii="Comic Sans MS" w:hAnsi="Comic Sans MS"/>
          <w:b/>
          <w:sz w:val="16"/>
          <w:szCs w:val="16"/>
        </w:rPr>
        <w:t>(</w:t>
      </w:r>
      <w:r w:rsidR="00C64F09" w:rsidRPr="00183910">
        <w:rPr>
          <w:rFonts w:ascii="Comic Sans MS" w:hAnsi="Comic Sans MS"/>
          <w:b/>
          <w:sz w:val="16"/>
          <w:szCs w:val="16"/>
        </w:rPr>
        <w:t>5</w:t>
      </w:r>
      <w:r w:rsidRPr="00183910">
        <w:rPr>
          <w:rFonts w:ascii="Comic Sans MS" w:hAnsi="Comic Sans MS"/>
          <w:b/>
          <w:sz w:val="16"/>
          <w:szCs w:val="16"/>
        </w:rPr>
        <w:t xml:space="preserve"> points</w:t>
      </w:r>
      <w:r w:rsidR="0041219A" w:rsidRPr="00183910">
        <w:rPr>
          <w:rFonts w:ascii="Comic Sans MS" w:hAnsi="Comic Sans MS"/>
          <w:b/>
          <w:sz w:val="16"/>
          <w:szCs w:val="16"/>
        </w:rPr>
        <w:t>)</w:t>
      </w:r>
    </w:p>
    <w:p w14:paraId="46398CA4" w14:textId="77777777" w:rsidR="00024714" w:rsidRPr="00183910" w:rsidRDefault="00024714" w:rsidP="00024714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Pour la préparation de votre plongée, vous désirez gonfler 2 bi-bouteilles vides, de volume 2 fois 10</w:t>
      </w:r>
      <w:r w:rsidR="00C6462C" w:rsidRPr="00183910">
        <w:rPr>
          <w:rFonts w:ascii="Comic Sans MS" w:hAnsi="Comic Sans MS"/>
          <w:bCs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sz w:val="16"/>
          <w:szCs w:val="16"/>
        </w:rPr>
        <w:t>l</w:t>
      </w:r>
      <w:r w:rsidR="00D56DE9" w:rsidRPr="00183910">
        <w:rPr>
          <w:rFonts w:ascii="Comic Sans MS" w:hAnsi="Comic Sans MS"/>
          <w:bCs/>
          <w:sz w:val="16"/>
          <w:szCs w:val="16"/>
        </w:rPr>
        <w:t>itres</w:t>
      </w:r>
      <w:r w:rsidRPr="00183910">
        <w:rPr>
          <w:rFonts w:ascii="Comic Sans MS" w:hAnsi="Comic Sans MS"/>
          <w:bCs/>
          <w:sz w:val="16"/>
          <w:szCs w:val="16"/>
        </w:rPr>
        <w:t xml:space="preserve"> chacun.</w:t>
      </w:r>
    </w:p>
    <w:p w14:paraId="28D54BAB" w14:textId="77777777" w:rsidR="00024714" w:rsidRPr="00183910" w:rsidRDefault="00024714" w:rsidP="00024714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L</w:t>
      </w:r>
      <w:r w:rsidR="00AB4859" w:rsidRPr="00183910">
        <w:rPr>
          <w:rFonts w:ascii="Comic Sans MS" w:hAnsi="Comic Sans MS"/>
          <w:bCs/>
          <w:sz w:val="16"/>
          <w:szCs w:val="16"/>
        </w:rPr>
        <w:t>e</w:t>
      </w:r>
      <w:r w:rsidRPr="00183910">
        <w:rPr>
          <w:rFonts w:ascii="Comic Sans MS" w:hAnsi="Comic Sans MS"/>
          <w:bCs/>
          <w:sz w:val="16"/>
          <w:szCs w:val="16"/>
        </w:rPr>
        <w:t xml:space="preserve"> mélange à obtenir sera un Nitrox 32/68, pression 200b.</w:t>
      </w:r>
    </w:p>
    <w:p w14:paraId="19C49BAA" w14:textId="77777777" w:rsidR="00335650" w:rsidRPr="00183910" w:rsidRDefault="00335650" w:rsidP="00024714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(Les pressions </w:t>
      </w:r>
      <w:r w:rsidR="004E709D" w:rsidRPr="00183910">
        <w:rPr>
          <w:rFonts w:ascii="Comic Sans MS" w:hAnsi="Comic Sans MS"/>
          <w:bCs/>
          <w:sz w:val="16"/>
          <w:szCs w:val="16"/>
        </w:rPr>
        <w:t xml:space="preserve">sont </w:t>
      </w:r>
      <w:r w:rsidR="00187F3F" w:rsidRPr="00183910">
        <w:rPr>
          <w:rFonts w:ascii="Comic Sans MS" w:hAnsi="Comic Sans MS"/>
          <w:bCs/>
          <w:sz w:val="16"/>
          <w:szCs w:val="16"/>
        </w:rPr>
        <w:t>lues au manomètre</w:t>
      </w:r>
      <w:r w:rsidR="005D242A" w:rsidRPr="00183910">
        <w:rPr>
          <w:rFonts w:ascii="Comic Sans MS" w:hAnsi="Comic Sans MS"/>
          <w:bCs/>
          <w:sz w:val="16"/>
          <w:szCs w:val="16"/>
        </w:rPr>
        <w:t>)</w:t>
      </w:r>
    </w:p>
    <w:p w14:paraId="2694999B" w14:textId="77777777" w:rsidR="00024714" w:rsidRPr="00183910" w:rsidRDefault="00024714" w:rsidP="00B84B9C">
      <w:pPr>
        <w:pStyle w:val="Paragraphedeliste"/>
        <w:numPr>
          <w:ilvl w:val="0"/>
          <w:numId w:val="17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Quelle devra être la pression minimale de votre B50 d’oxygène</w:t>
      </w:r>
      <w:r w:rsidR="005D242A" w:rsidRPr="00183910">
        <w:rPr>
          <w:rFonts w:ascii="Comic Sans MS" w:hAnsi="Comic Sans MS"/>
          <w:bCs/>
          <w:sz w:val="16"/>
          <w:szCs w:val="16"/>
        </w:rPr>
        <w:t xml:space="preserve"> (en considérant un remplissage par pressions partielles)</w:t>
      </w:r>
      <w:r w:rsidR="00705FC2" w:rsidRPr="00183910">
        <w:rPr>
          <w:rFonts w:ascii="Comic Sans MS" w:hAnsi="Comic Sans MS"/>
          <w:bCs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sz w:val="16"/>
          <w:szCs w:val="16"/>
        </w:rPr>
        <w:t>?</w:t>
      </w:r>
      <w:r w:rsidR="005C4267"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41219A" w:rsidRPr="00183910">
        <w:rPr>
          <w:rFonts w:ascii="Comic Sans MS" w:hAnsi="Comic Sans MS"/>
          <w:bCs/>
          <w:sz w:val="16"/>
          <w:szCs w:val="16"/>
        </w:rPr>
        <w:t>(</w:t>
      </w:r>
      <w:r w:rsidR="00C64F09" w:rsidRPr="00183910">
        <w:rPr>
          <w:rFonts w:ascii="Comic Sans MS" w:hAnsi="Comic Sans MS"/>
          <w:bCs/>
          <w:sz w:val="16"/>
          <w:szCs w:val="16"/>
        </w:rPr>
        <w:t xml:space="preserve">3 </w:t>
      </w:r>
      <w:r w:rsidR="005C4267" w:rsidRPr="00183910">
        <w:rPr>
          <w:rFonts w:ascii="Comic Sans MS" w:hAnsi="Comic Sans MS"/>
          <w:bCs/>
          <w:sz w:val="16"/>
          <w:szCs w:val="16"/>
        </w:rPr>
        <w:t>points</w:t>
      </w:r>
      <w:r w:rsidR="0041219A" w:rsidRPr="00183910">
        <w:rPr>
          <w:rFonts w:ascii="Comic Sans MS" w:hAnsi="Comic Sans MS"/>
          <w:bCs/>
          <w:sz w:val="16"/>
          <w:szCs w:val="16"/>
        </w:rPr>
        <w:t>)</w:t>
      </w:r>
    </w:p>
    <w:p w14:paraId="2DD5A8C6" w14:textId="77777777" w:rsidR="00024714" w:rsidRPr="00183910" w:rsidRDefault="005D242A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Avec cette méthode de remplissage, il faut considérer que l’O2 sera utilisé en premier.</w:t>
      </w:r>
    </w:p>
    <w:p w14:paraId="78B8891F" w14:textId="77777777" w:rsidR="005D242A" w:rsidRPr="00183910" w:rsidRDefault="005D242A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Dans 200 bars d’un Nitrox 32/68, il y a 136 bars d’azote (=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200 x 0,68).</w:t>
      </w:r>
    </w:p>
    <w:p w14:paraId="5A715841" w14:textId="77777777" w:rsidR="005D242A" w:rsidRPr="00183910" w:rsidRDefault="005D242A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Sachant que l’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>azote ne peut venir que de l’air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, via le compresseur, ces 136 bars d’azote correspondent à 170 bars d’air (=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136 / 0,8).</w:t>
      </w:r>
    </w:p>
    <w:p w14:paraId="4953A854" w14:textId="77777777" w:rsidR="00C6462C" w:rsidRPr="00183910" w:rsidRDefault="00C6462C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Ces 170 bars d’air apportent 34 bars d’oxygène (= 170 x 0,2).</w:t>
      </w:r>
    </w:p>
    <w:p w14:paraId="296D7BE1" w14:textId="77777777" w:rsidR="00C6462C" w:rsidRPr="00183910" w:rsidRDefault="00C6462C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Un bloc de N32 à 200 bars contient 64 bars d’oxygène (= 200 x 0,32) en tout.</w:t>
      </w:r>
    </w:p>
    <w:p w14:paraId="683626A6" w14:textId="77777777" w:rsidR="00A14C9F" w:rsidRPr="00183910" w:rsidRDefault="005D242A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La pression finale de gonflage de 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l’O2 </w:t>
      </w:r>
      <w:r w:rsidR="00C6462C" w:rsidRPr="00183910">
        <w:rPr>
          <w:rFonts w:ascii="Comic Sans MS" w:hAnsi="Comic Sans MS"/>
          <w:bCs/>
          <w:color w:val="0070C0"/>
          <w:sz w:val="16"/>
          <w:szCs w:val="16"/>
        </w:rPr>
        <w:t xml:space="preserve">avec la B50 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>devra donc être de 30 bars.</w:t>
      </w:r>
    </w:p>
    <w:p w14:paraId="0075AC30" w14:textId="77777777" w:rsidR="004E709D" w:rsidRPr="00183910" w:rsidRDefault="005D242A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Compte-tenu des hypothèses de l’exercice, cette pression finale est celle d’équilibre entre les bi-bouteilles et la B50.</w:t>
      </w:r>
      <w:r w:rsidR="004E709D" w:rsidRPr="00183910">
        <w:rPr>
          <w:rFonts w:ascii="Comic Sans MS" w:hAnsi="Comic Sans MS"/>
          <w:bCs/>
          <w:color w:val="0070C0"/>
          <w:sz w:val="16"/>
          <w:szCs w:val="16"/>
        </w:rPr>
        <w:t xml:space="preserve"> (1 point pour cette étape)</w:t>
      </w:r>
    </w:p>
    <w:p w14:paraId="3D5B66E8" w14:textId="77777777" w:rsidR="005D242A" w:rsidRPr="00183910" w:rsidRDefault="005D242A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Il faut donc maintenant calculer la quantité d’oxygène apportée par le B50 dans les bi-bouteilles.</w:t>
      </w:r>
    </w:p>
    <w:p w14:paraId="7687B855" w14:textId="77777777" w:rsidR="005D242A" w:rsidRPr="00183910" w:rsidRDefault="005D242A" w:rsidP="0002471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  <w:u w:val="single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Cette quantité correspond à : 2 x 2 x 10 x 30 = 1200 </w:t>
      </w: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litres</w:t>
      </w:r>
    </w:p>
    <w:p w14:paraId="4FB78951" w14:textId="77777777" w:rsidR="005D242A" w:rsidRPr="00183910" w:rsidRDefault="005D242A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Ces 1200 litres d’O2 pur viennent uniquement de la B50, ce qui représente 24 bars (=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1200 / 50) dans la B50.</w:t>
      </w:r>
      <w:r w:rsidR="004E709D" w:rsidRPr="00183910">
        <w:rPr>
          <w:rFonts w:ascii="Comic Sans MS" w:hAnsi="Comic Sans MS"/>
          <w:bCs/>
          <w:color w:val="0070C0"/>
          <w:sz w:val="16"/>
          <w:szCs w:val="16"/>
        </w:rPr>
        <w:t xml:space="preserve"> (1 point sur cette étape)</w:t>
      </w:r>
    </w:p>
    <w:p w14:paraId="4F1BCCC1" w14:textId="77777777" w:rsidR="005D242A" w:rsidRPr="00183910" w:rsidRDefault="005D242A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La pression minimale de la B50 doit donc être de 54 bars (= 24 + 30) pour que la pression d’équilibre entre les bi-boutei</w:t>
      </w:r>
      <w:r w:rsidR="004E709D" w:rsidRPr="00183910">
        <w:rPr>
          <w:rFonts w:ascii="Comic Sans MS" w:hAnsi="Comic Sans MS"/>
          <w:bCs/>
          <w:color w:val="0070C0"/>
          <w:sz w:val="16"/>
          <w:szCs w:val="16"/>
        </w:rPr>
        <w:t>lles et la B50 soit de 30 bars. (1 point)</w:t>
      </w:r>
    </w:p>
    <w:p w14:paraId="6359A6B6" w14:textId="36343352" w:rsidR="00646B8A" w:rsidRPr="00183910" w:rsidRDefault="00ED1C0A" w:rsidP="002903A7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La pression minimale dans la B50 est donc de 54b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.</w:t>
      </w:r>
    </w:p>
    <w:p w14:paraId="015D8197" w14:textId="77777777" w:rsidR="00AB4859" w:rsidRPr="00183910" w:rsidRDefault="00AB4859" w:rsidP="00024714">
      <w:p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</w:p>
    <w:p w14:paraId="7B413FCA" w14:textId="77777777" w:rsidR="00194D53" w:rsidRPr="00183910" w:rsidRDefault="00194D53" w:rsidP="00B84B9C">
      <w:pPr>
        <w:pStyle w:val="Paragraphedeliste"/>
        <w:numPr>
          <w:ilvl w:val="0"/>
          <w:numId w:val="17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En présence </w:t>
      </w:r>
      <w:r w:rsidR="00ED1C0A" w:rsidRPr="00183910">
        <w:rPr>
          <w:rFonts w:ascii="Comic Sans MS" w:hAnsi="Comic Sans MS"/>
          <w:bCs/>
          <w:sz w:val="16"/>
          <w:szCs w:val="16"/>
        </w:rPr>
        <w:t>de graisse sur un bloc</w:t>
      </w:r>
      <w:r w:rsidR="003002B5" w:rsidRPr="00183910">
        <w:rPr>
          <w:rFonts w:ascii="Comic Sans MS" w:hAnsi="Comic Sans MS"/>
          <w:bCs/>
          <w:sz w:val="16"/>
          <w:szCs w:val="16"/>
        </w:rPr>
        <w:t xml:space="preserve"> de plongée connecté à une </w:t>
      </w:r>
      <w:r w:rsidRPr="00183910">
        <w:rPr>
          <w:rFonts w:ascii="Comic Sans MS" w:hAnsi="Comic Sans MS"/>
          <w:bCs/>
          <w:sz w:val="16"/>
          <w:szCs w:val="16"/>
        </w:rPr>
        <w:t>station Nitrox</w:t>
      </w:r>
      <w:r w:rsidR="00F85043" w:rsidRPr="00183910">
        <w:rPr>
          <w:rFonts w:ascii="Comic Sans MS" w:hAnsi="Comic Sans MS"/>
          <w:bCs/>
          <w:sz w:val="16"/>
          <w:szCs w:val="16"/>
        </w:rPr>
        <w:t>,</w:t>
      </w:r>
      <w:r w:rsidR="003002B5" w:rsidRPr="00183910">
        <w:rPr>
          <w:rFonts w:ascii="Comic Sans MS" w:hAnsi="Comic Sans MS"/>
          <w:bCs/>
          <w:sz w:val="16"/>
          <w:szCs w:val="16"/>
        </w:rPr>
        <w:t xml:space="preserve"> en vue d’un remplissage d’O</w:t>
      </w:r>
      <w:r w:rsidR="003002B5" w:rsidRPr="00183910">
        <w:rPr>
          <w:rFonts w:ascii="Comic Sans MS" w:hAnsi="Comic Sans MS"/>
          <w:bCs/>
          <w:sz w:val="16"/>
          <w:szCs w:val="16"/>
          <w:vertAlign w:val="subscript"/>
        </w:rPr>
        <w:t>2</w:t>
      </w:r>
      <w:r w:rsidR="00F85043" w:rsidRPr="00183910">
        <w:rPr>
          <w:rFonts w:ascii="Comic Sans MS" w:hAnsi="Comic Sans MS"/>
          <w:bCs/>
          <w:sz w:val="16"/>
          <w:szCs w:val="16"/>
        </w:rPr>
        <w:t xml:space="preserve"> par pressions partielles</w:t>
      </w:r>
      <w:r w:rsidRPr="00183910">
        <w:rPr>
          <w:rFonts w:ascii="Comic Sans MS" w:hAnsi="Comic Sans MS"/>
          <w:bCs/>
          <w:sz w:val="16"/>
          <w:szCs w:val="16"/>
        </w:rPr>
        <w:t>, quel est le risque</w:t>
      </w:r>
      <w:r w:rsidR="003002B5" w:rsidRPr="00183910">
        <w:rPr>
          <w:rFonts w:ascii="Comic Sans MS" w:hAnsi="Comic Sans MS"/>
          <w:bCs/>
          <w:sz w:val="16"/>
          <w:szCs w:val="16"/>
        </w:rPr>
        <w:t xml:space="preserve"> accru par un remplissage très rapide</w:t>
      </w:r>
      <w:r w:rsidRPr="00183910">
        <w:rPr>
          <w:rFonts w:ascii="Comic Sans MS" w:hAnsi="Comic Sans MS"/>
          <w:bCs/>
          <w:sz w:val="16"/>
          <w:szCs w:val="16"/>
        </w:rPr>
        <w:t> ? (</w:t>
      </w:r>
      <w:r w:rsidR="00BF4BE4" w:rsidRPr="00183910">
        <w:rPr>
          <w:rFonts w:ascii="Comic Sans MS" w:hAnsi="Comic Sans MS"/>
          <w:bCs/>
          <w:sz w:val="16"/>
          <w:szCs w:val="16"/>
        </w:rPr>
        <w:t>0,5</w:t>
      </w:r>
      <w:r w:rsidRPr="00183910">
        <w:rPr>
          <w:rFonts w:ascii="Comic Sans MS" w:hAnsi="Comic Sans MS"/>
          <w:bCs/>
          <w:sz w:val="16"/>
          <w:szCs w:val="16"/>
        </w:rPr>
        <w:t xml:space="preserve"> point</w:t>
      </w:r>
      <w:r w:rsidR="00ED1C0A" w:rsidRPr="00183910">
        <w:rPr>
          <w:rFonts w:ascii="Comic Sans MS" w:hAnsi="Comic Sans MS"/>
          <w:bCs/>
          <w:sz w:val="16"/>
          <w:szCs w:val="16"/>
        </w:rPr>
        <w:t>s</w:t>
      </w:r>
      <w:r w:rsidRPr="00183910">
        <w:rPr>
          <w:rFonts w:ascii="Comic Sans MS" w:hAnsi="Comic Sans MS"/>
          <w:bCs/>
          <w:sz w:val="16"/>
          <w:szCs w:val="16"/>
        </w:rPr>
        <w:t>)</w:t>
      </w:r>
    </w:p>
    <w:p w14:paraId="11392298" w14:textId="77777777" w:rsidR="00194D53" w:rsidRPr="00183910" w:rsidRDefault="00194D53" w:rsidP="00D8445E">
      <w:pPr>
        <w:ind w:left="709"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Expliquez les phénomènes physiques et la contribution de chacun des éléments ? (1</w:t>
      </w:r>
      <w:r w:rsidR="00ED1C0A" w:rsidRPr="00183910">
        <w:rPr>
          <w:rFonts w:ascii="Comic Sans MS" w:hAnsi="Comic Sans MS"/>
          <w:bCs/>
          <w:sz w:val="16"/>
          <w:szCs w:val="16"/>
        </w:rPr>
        <w:t>,5</w:t>
      </w:r>
      <w:r w:rsidRPr="00183910">
        <w:rPr>
          <w:rFonts w:ascii="Comic Sans MS" w:hAnsi="Comic Sans MS"/>
          <w:bCs/>
          <w:sz w:val="16"/>
          <w:szCs w:val="16"/>
        </w:rPr>
        <w:t xml:space="preserve"> point</w:t>
      </w:r>
      <w:r w:rsidR="00ED1C0A" w:rsidRPr="00183910">
        <w:rPr>
          <w:rFonts w:ascii="Comic Sans MS" w:hAnsi="Comic Sans MS"/>
          <w:bCs/>
          <w:sz w:val="16"/>
          <w:szCs w:val="16"/>
        </w:rPr>
        <w:t>s</w:t>
      </w:r>
      <w:r w:rsidRPr="00183910">
        <w:rPr>
          <w:rFonts w:ascii="Comic Sans MS" w:hAnsi="Comic Sans MS"/>
          <w:bCs/>
          <w:sz w:val="16"/>
          <w:szCs w:val="16"/>
        </w:rPr>
        <w:t>)</w:t>
      </w:r>
    </w:p>
    <w:p w14:paraId="57F0EA1F" w14:textId="77777777" w:rsidR="00ED1C0A" w:rsidRPr="00183910" w:rsidRDefault="00194D53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Le risque redouté est le déclenchement d’une combustion</w:t>
      </w:r>
      <w:r w:rsidR="00F12881" w:rsidRPr="00183910">
        <w:rPr>
          <w:rFonts w:ascii="Comic Sans MS" w:hAnsi="Comic Sans MS"/>
          <w:bCs/>
          <w:color w:val="0070C0"/>
          <w:sz w:val="16"/>
          <w:szCs w:val="16"/>
        </w:rPr>
        <w:t xml:space="preserve"> de la graisse qui, du fait de la présence d’oxygène pur, risque d’être assez intense pour faire fondre le métal de la lyre de transvasement ou de la robinetterie du bloc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.</w:t>
      </w:r>
    </w:p>
    <w:p w14:paraId="50529D59" w14:textId="77777777" w:rsidR="005C78CC" w:rsidRPr="00183910" w:rsidRDefault="00F12881" w:rsidP="00194D53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Le remplissage rapide entraîne une vitesse rapide d’écoulement de l’oxygène dans la lyre de transvasement et</w:t>
      </w:r>
      <w:r w:rsidR="00214134" w:rsidRPr="00183910">
        <w:rPr>
          <w:rFonts w:ascii="Comic Sans MS" w:hAnsi="Comic Sans MS"/>
          <w:bCs/>
          <w:color w:val="0070C0"/>
          <w:sz w:val="16"/>
          <w:szCs w:val="16"/>
        </w:rPr>
        <w:t>/ou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la robinetterie du bloc à gonfler. </w:t>
      </w:r>
    </w:p>
    <w:p w14:paraId="0C6B435D" w14:textId="77777777" w:rsidR="005C78CC" w:rsidRPr="00183910" w:rsidRDefault="00F12881" w:rsidP="00194D53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Un amas de graisse dans l’écoulement va perturber celui-ci </w:t>
      </w:r>
      <w:r w:rsidR="00850AB9" w:rsidRPr="00183910">
        <w:rPr>
          <w:rFonts w:ascii="Comic Sans MS" w:hAnsi="Comic Sans MS"/>
          <w:bCs/>
          <w:color w:val="0070C0"/>
          <w:sz w:val="16"/>
          <w:szCs w:val="16"/>
        </w:rPr>
        <w:t xml:space="preserve">et freiner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localement </w:t>
      </w:r>
      <w:r w:rsidR="00214134" w:rsidRPr="00183910">
        <w:rPr>
          <w:rFonts w:ascii="Comic Sans MS" w:hAnsi="Comic Sans MS"/>
          <w:bCs/>
          <w:color w:val="0070C0"/>
          <w:sz w:val="16"/>
          <w:szCs w:val="16"/>
        </w:rPr>
        <w:t>cet écoulement d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’oxygène. </w:t>
      </w:r>
    </w:p>
    <w:p w14:paraId="0A040D12" w14:textId="77777777" w:rsidR="00850AB9" w:rsidRPr="00183910" w:rsidRDefault="00F12881" w:rsidP="00194D53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Ce ralentissement va induire une compression locale du fluide, induisant ainsi un échauffement d’autant plus important que la vitesse du fluide était élevée initialement</w:t>
      </w:r>
      <w:r w:rsidR="00214134" w:rsidRPr="00183910">
        <w:rPr>
          <w:rFonts w:ascii="Comic Sans MS" w:hAnsi="Comic Sans MS"/>
          <w:bCs/>
          <w:color w:val="0070C0"/>
          <w:sz w:val="16"/>
          <w:szCs w:val="16"/>
        </w:rPr>
        <w:t xml:space="preserve"> et que l’amas de graisse est important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.</w:t>
      </w:r>
    </w:p>
    <w:p w14:paraId="58762D8D" w14:textId="77777777" w:rsidR="005C78CC" w:rsidRPr="00183910" w:rsidRDefault="00850AB9" w:rsidP="00194D53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Cet échauffement va augmenter la température de l’amas de graisse</w:t>
      </w:r>
      <w:r w:rsidR="005C78CC" w:rsidRPr="00183910">
        <w:rPr>
          <w:rFonts w:ascii="Comic Sans MS" w:hAnsi="Comic Sans MS"/>
          <w:bCs/>
          <w:color w:val="0070C0"/>
          <w:sz w:val="16"/>
          <w:szCs w:val="16"/>
        </w:rPr>
        <w:t xml:space="preserve"> jusqu’à, éventuellement, dépasser la température d’inflammation de celle-ci.</w:t>
      </w:r>
    </w:p>
    <w:p w14:paraId="105775AE" w14:textId="758C6FE6" w:rsidR="004A2E5B" w:rsidRPr="007C4BCE" w:rsidRDefault="00214134" w:rsidP="007C4BC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L</w:t>
      </w:r>
      <w:r w:rsidR="005C78CC" w:rsidRPr="00183910">
        <w:rPr>
          <w:rFonts w:ascii="Comic Sans MS" w:hAnsi="Comic Sans MS"/>
          <w:bCs/>
          <w:color w:val="0070C0"/>
          <w:sz w:val="16"/>
          <w:szCs w:val="16"/>
        </w:rPr>
        <w:t xml:space="preserve">a combustion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de cet amas de graisse </w:t>
      </w:r>
      <w:r w:rsidR="005C78CC" w:rsidRPr="00183910">
        <w:rPr>
          <w:rFonts w:ascii="Comic Sans MS" w:hAnsi="Comic Sans MS"/>
          <w:bCs/>
          <w:color w:val="0070C0"/>
          <w:sz w:val="16"/>
          <w:szCs w:val="16"/>
        </w:rPr>
        <w:t>peut être suffisante pour faire fondre le métal de la robinetterie du bloc ou des éléments de la lyre de transvasement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ce qui génère, du fait de la pression, une rupture du circuit en pression associée à un jet de liquide en fusion, à des projectiles (bout de </w:t>
      </w:r>
      <w:r w:rsidR="007C4BCE" w:rsidRPr="00183910">
        <w:rPr>
          <w:rFonts w:ascii="Comic Sans MS" w:hAnsi="Comic Sans MS"/>
          <w:bCs/>
          <w:color w:val="0070C0"/>
          <w:sz w:val="16"/>
          <w:szCs w:val="16"/>
        </w:rPr>
        <w:t>robinetterie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ou de lyre) et à une déflagration (du fait de la pression).</w:t>
      </w:r>
    </w:p>
    <w:sectPr w:rsidR="004A2E5B" w:rsidRPr="007C4BCE" w:rsidSect="002F78C9">
      <w:headerReference w:type="default" r:id="rId8"/>
      <w:footerReference w:type="even" r:id="rId9"/>
      <w:footerReference w:type="default" r:id="rId10"/>
      <w:pgSz w:w="16838" w:h="11906" w:orient="landscape"/>
      <w:pgMar w:top="567" w:right="680" w:bottom="567" w:left="454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E542" w14:textId="77777777" w:rsidR="00FF423C" w:rsidRDefault="00FF423C" w:rsidP="000C5341">
      <w:r>
        <w:separator/>
      </w:r>
    </w:p>
  </w:endnote>
  <w:endnote w:type="continuationSeparator" w:id="0">
    <w:p w14:paraId="4308721D" w14:textId="77777777" w:rsidR="00FF423C" w:rsidRDefault="00FF423C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0793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end"/>
    </w:r>
  </w:p>
  <w:p w14:paraId="73C581BE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0640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separate"/>
    </w:r>
    <w:r w:rsidR="00E86D4F">
      <w:rPr>
        <w:rStyle w:val="Numrodepage"/>
      </w:rPr>
      <w:t>1</w:t>
    </w:r>
    <w:r>
      <w:rPr>
        <w:rStyle w:val="Numrodepage"/>
      </w:rPr>
      <w:fldChar w:fldCharType="end"/>
    </w:r>
  </w:p>
  <w:p w14:paraId="274392F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6E69" w14:textId="77777777" w:rsidR="00FF423C" w:rsidRDefault="00FF423C" w:rsidP="000C5341">
      <w:r>
        <w:separator/>
      </w:r>
    </w:p>
  </w:footnote>
  <w:footnote w:type="continuationSeparator" w:id="0">
    <w:p w14:paraId="0B394A14" w14:textId="77777777" w:rsidR="00FF423C" w:rsidRDefault="00FF423C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0E68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ABDFE7A" w14:textId="77777777" w:rsidTr="001F42B6">
      <w:tc>
        <w:tcPr>
          <w:tcW w:w="4219" w:type="dxa"/>
          <w:shd w:val="clear" w:color="auto" w:fill="auto"/>
        </w:tcPr>
        <w:p w14:paraId="23982275" w14:textId="77777777" w:rsidR="00BD5318" w:rsidRDefault="00447190" w:rsidP="001F42B6">
          <w:pPr>
            <w:pStyle w:val="En-tte"/>
          </w:pPr>
          <w:r>
            <w:drawing>
              <wp:inline distT="0" distB="0" distL="0" distR="0" wp14:anchorId="0C738E34" wp14:editId="482327D9">
                <wp:extent cx="980440" cy="594995"/>
                <wp:effectExtent l="0" t="0" r="0" b="0"/>
                <wp:docPr id="1" name="Image 1" descr="Logo technique transpar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technique transparen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E6EA77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161A51BA" w14:textId="51B5FA93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D840BF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142"/>
    <w:multiLevelType w:val="hybridMultilevel"/>
    <w:tmpl w:val="BD760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32FC"/>
    <w:multiLevelType w:val="hybridMultilevel"/>
    <w:tmpl w:val="563216FC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22C"/>
    <w:multiLevelType w:val="hybridMultilevel"/>
    <w:tmpl w:val="B148B93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22B3A"/>
    <w:multiLevelType w:val="hybridMultilevel"/>
    <w:tmpl w:val="4CB2DA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D47C9"/>
    <w:multiLevelType w:val="hybridMultilevel"/>
    <w:tmpl w:val="B854FE9E"/>
    <w:lvl w:ilvl="0" w:tplc="0F36EFF8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1024E"/>
    <w:multiLevelType w:val="hybridMultilevel"/>
    <w:tmpl w:val="47F4B0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3356"/>
    <w:multiLevelType w:val="hybridMultilevel"/>
    <w:tmpl w:val="29DC31E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55592"/>
    <w:multiLevelType w:val="hybridMultilevel"/>
    <w:tmpl w:val="B3CC1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365D"/>
    <w:multiLevelType w:val="hybridMultilevel"/>
    <w:tmpl w:val="5DF281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7" w15:restartNumberingAfterBreak="0">
    <w:nsid w:val="711E56C3"/>
    <w:multiLevelType w:val="hybridMultilevel"/>
    <w:tmpl w:val="60761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A2F8B"/>
    <w:multiLevelType w:val="hybridMultilevel"/>
    <w:tmpl w:val="498AAD3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673593">
    <w:abstractNumId w:val="0"/>
  </w:num>
  <w:num w:numId="2" w16cid:durableId="1773551253">
    <w:abstractNumId w:val="11"/>
  </w:num>
  <w:num w:numId="3" w16cid:durableId="1251624808">
    <w:abstractNumId w:val="4"/>
  </w:num>
  <w:num w:numId="4" w16cid:durableId="592785802">
    <w:abstractNumId w:val="6"/>
  </w:num>
  <w:num w:numId="5" w16cid:durableId="2048287859">
    <w:abstractNumId w:val="18"/>
  </w:num>
  <w:num w:numId="6" w16cid:durableId="2062441301">
    <w:abstractNumId w:val="15"/>
  </w:num>
  <w:num w:numId="7" w16cid:durableId="2130977708">
    <w:abstractNumId w:val="16"/>
  </w:num>
  <w:num w:numId="8" w16cid:durableId="1702704603">
    <w:abstractNumId w:val="14"/>
  </w:num>
  <w:num w:numId="9" w16cid:durableId="1564758114">
    <w:abstractNumId w:val="1"/>
  </w:num>
  <w:num w:numId="10" w16cid:durableId="412316643">
    <w:abstractNumId w:val="8"/>
  </w:num>
  <w:num w:numId="11" w16cid:durableId="651371659">
    <w:abstractNumId w:val="3"/>
  </w:num>
  <w:num w:numId="12" w16cid:durableId="521863703">
    <w:abstractNumId w:val="2"/>
  </w:num>
  <w:num w:numId="13" w16cid:durableId="53427966">
    <w:abstractNumId w:val="9"/>
  </w:num>
  <w:num w:numId="14" w16cid:durableId="2061589990">
    <w:abstractNumId w:val="7"/>
  </w:num>
  <w:num w:numId="15" w16cid:durableId="1741977025">
    <w:abstractNumId w:val="19"/>
  </w:num>
  <w:num w:numId="16" w16cid:durableId="2026788289">
    <w:abstractNumId w:val="5"/>
  </w:num>
  <w:num w:numId="17" w16cid:durableId="357507610">
    <w:abstractNumId w:val="12"/>
  </w:num>
  <w:num w:numId="18" w16cid:durableId="1558861604">
    <w:abstractNumId w:val="10"/>
  </w:num>
  <w:num w:numId="19" w16cid:durableId="1024018119">
    <w:abstractNumId w:val="13"/>
  </w:num>
  <w:num w:numId="20" w16cid:durableId="1465079646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241F9"/>
    <w:rsid w:val="00024714"/>
    <w:rsid w:val="00045A12"/>
    <w:rsid w:val="000531DA"/>
    <w:rsid w:val="00053BD9"/>
    <w:rsid w:val="000548B4"/>
    <w:rsid w:val="00056967"/>
    <w:rsid w:val="00061A47"/>
    <w:rsid w:val="000753D5"/>
    <w:rsid w:val="00075D61"/>
    <w:rsid w:val="00093DA3"/>
    <w:rsid w:val="000946B3"/>
    <w:rsid w:val="000973FA"/>
    <w:rsid w:val="000B7F28"/>
    <w:rsid w:val="000C5341"/>
    <w:rsid w:val="000D1062"/>
    <w:rsid w:val="000D3424"/>
    <w:rsid w:val="000E3B12"/>
    <w:rsid w:val="000F748F"/>
    <w:rsid w:val="001021AB"/>
    <w:rsid w:val="0010604C"/>
    <w:rsid w:val="00114290"/>
    <w:rsid w:val="00116BCC"/>
    <w:rsid w:val="0012391E"/>
    <w:rsid w:val="00146FCC"/>
    <w:rsid w:val="00150841"/>
    <w:rsid w:val="00170295"/>
    <w:rsid w:val="001775D5"/>
    <w:rsid w:val="00183910"/>
    <w:rsid w:val="00187F3F"/>
    <w:rsid w:val="0019218B"/>
    <w:rsid w:val="0019408A"/>
    <w:rsid w:val="00194D53"/>
    <w:rsid w:val="001B4FA8"/>
    <w:rsid w:val="001D3E6F"/>
    <w:rsid w:val="001E2A4D"/>
    <w:rsid w:val="001E6EF8"/>
    <w:rsid w:val="001F42B6"/>
    <w:rsid w:val="00202D96"/>
    <w:rsid w:val="00203399"/>
    <w:rsid w:val="00207FEB"/>
    <w:rsid w:val="00210701"/>
    <w:rsid w:val="00214134"/>
    <w:rsid w:val="002159B5"/>
    <w:rsid w:val="0021792D"/>
    <w:rsid w:val="00224EF0"/>
    <w:rsid w:val="00225431"/>
    <w:rsid w:val="00233033"/>
    <w:rsid w:val="00251F0A"/>
    <w:rsid w:val="002634D9"/>
    <w:rsid w:val="00274059"/>
    <w:rsid w:val="00275377"/>
    <w:rsid w:val="00277FB0"/>
    <w:rsid w:val="0028021D"/>
    <w:rsid w:val="00287EBA"/>
    <w:rsid w:val="002903A7"/>
    <w:rsid w:val="00294140"/>
    <w:rsid w:val="00294438"/>
    <w:rsid w:val="00295E1E"/>
    <w:rsid w:val="002A4A5C"/>
    <w:rsid w:val="002B0AC9"/>
    <w:rsid w:val="002C4CF5"/>
    <w:rsid w:val="002D38CB"/>
    <w:rsid w:val="002D796C"/>
    <w:rsid w:val="002E6184"/>
    <w:rsid w:val="002E75E9"/>
    <w:rsid w:val="002F78C9"/>
    <w:rsid w:val="003002B5"/>
    <w:rsid w:val="003107FB"/>
    <w:rsid w:val="00313DF9"/>
    <w:rsid w:val="00323D70"/>
    <w:rsid w:val="00324B8C"/>
    <w:rsid w:val="0032633E"/>
    <w:rsid w:val="00335650"/>
    <w:rsid w:val="003464B8"/>
    <w:rsid w:val="003731DE"/>
    <w:rsid w:val="003768DA"/>
    <w:rsid w:val="00383117"/>
    <w:rsid w:val="0039468F"/>
    <w:rsid w:val="003B34DE"/>
    <w:rsid w:val="003B592F"/>
    <w:rsid w:val="003C59FE"/>
    <w:rsid w:val="003C5A42"/>
    <w:rsid w:val="003D023F"/>
    <w:rsid w:val="003D41E5"/>
    <w:rsid w:val="003D65B2"/>
    <w:rsid w:val="003E05E4"/>
    <w:rsid w:val="003E15FF"/>
    <w:rsid w:val="003F2C44"/>
    <w:rsid w:val="00401E71"/>
    <w:rsid w:val="0041219A"/>
    <w:rsid w:val="00422498"/>
    <w:rsid w:val="00427BF8"/>
    <w:rsid w:val="004308C8"/>
    <w:rsid w:val="00431560"/>
    <w:rsid w:val="00436962"/>
    <w:rsid w:val="00443DA0"/>
    <w:rsid w:val="00447190"/>
    <w:rsid w:val="004516AE"/>
    <w:rsid w:val="004669CE"/>
    <w:rsid w:val="00467827"/>
    <w:rsid w:val="00473182"/>
    <w:rsid w:val="00475CD6"/>
    <w:rsid w:val="00480019"/>
    <w:rsid w:val="004828FD"/>
    <w:rsid w:val="00497E08"/>
    <w:rsid w:val="004A2E5B"/>
    <w:rsid w:val="004A3C29"/>
    <w:rsid w:val="004A744D"/>
    <w:rsid w:val="004B43DE"/>
    <w:rsid w:val="004B4AE8"/>
    <w:rsid w:val="004E1CA7"/>
    <w:rsid w:val="004E36E8"/>
    <w:rsid w:val="004E709D"/>
    <w:rsid w:val="00504390"/>
    <w:rsid w:val="005109C2"/>
    <w:rsid w:val="005152C6"/>
    <w:rsid w:val="00516F72"/>
    <w:rsid w:val="0054558F"/>
    <w:rsid w:val="00551C27"/>
    <w:rsid w:val="005551AF"/>
    <w:rsid w:val="00557DCA"/>
    <w:rsid w:val="00563C5B"/>
    <w:rsid w:val="0056406E"/>
    <w:rsid w:val="00577798"/>
    <w:rsid w:val="005878ED"/>
    <w:rsid w:val="00593680"/>
    <w:rsid w:val="005B56E5"/>
    <w:rsid w:val="005B5C50"/>
    <w:rsid w:val="005B6503"/>
    <w:rsid w:val="005C4267"/>
    <w:rsid w:val="005C631D"/>
    <w:rsid w:val="005C6C42"/>
    <w:rsid w:val="005C78CC"/>
    <w:rsid w:val="005D1793"/>
    <w:rsid w:val="005D242A"/>
    <w:rsid w:val="005D2961"/>
    <w:rsid w:val="005D38FB"/>
    <w:rsid w:val="005D649F"/>
    <w:rsid w:val="005E4540"/>
    <w:rsid w:val="005E6344"/>
    <w:rsid w:val="00603FDF"/>
    <w:rsid w:val="00635FC7"/>
    <w:rsid w:val="0063686B"/>
    <w:rsid w:val="00646B8A"/>
    <w:rsid w:val="00653096"/>
    <w:rsid w:val="006541FD"/>
    <w:rsid w:val="00660B2A"/>
    <w:rsid w:val="006633AA"/>
    <w:rsid w:val="00670AE9"/>
    <w:rsid w:val="00673413"/>
    <w:rsid w:val="006738B4"/>
    <w:rsid w:val="006806FE"/>
    <w:rsid w:val="006807CD"/>
    <w:rsid w:val="00684667"/>
    <w:rsid w:val="00684B44"/>
    <w:rsid w:val="006F0745"/>
    <w:rsid w:val="006F7B27"/>
    <w:rsid w:val="00702BC5"/>
    <w:rsid w:val="00704FAB"/>
    <w:rsid w:val="00705FC2"/>
    <w:rsid w:val="00706E39"/>
    <w:rsid w:val="00716C0C"/>
    <w:rsid w:val="00717AEB"/>
    <w:rsid w:val="007251A4"/>
    <w:rsid w:val="00726D58"/>
    <w:rsid w:val="00736934"/>
    <w:rsid w:val="00741E38"/>
    <w:rsid w:val="00743E2B"/>
    <w:rsid w:val="007511BE"/>
    <w:rsid w:val="007514E2"/>
    <w:rsid w:val="00757A92"/>
    <w:rsid w:val="00761EBB"/>
    <w:rsid w:val="00764BCF"/>
    <w:rsid w:val="0078015A"/>
    <w:rsid w:val="007831A0"/>
    <w:rsid w:val="0079539F"/>
    <w:rsid w:val="007A1FFA"/>
    <w:rsid w:val="007B26EB"/>
    <w:rsid w:val="007B2D0C"/>
    <w:rsid w:val="007B6362"/>
    <w:rsid w:val="007C4BCE"/>
    <w:rsid w:val="007C5267"/>
    <w:rsid w:val="007E0AFB"/>
    <w:rsid w:val="007E2D5E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337A1"/>
    <w:rsid w:val="00850AB9"/>
    <w:rsid w:val="008511AF"/>
    <w:rsid w:val="0085224D"/>
    <w:rsid w:val="0085306B"/>
    <w:rsid w:val="008607C1"/>
    <w:rsid w:val="00865F45"/>
    <w:rsid w:val="008670C2"/>
    <w:rsid w:val="0087320A"/>
    <w:rsid w:val="00874AEB"/>
    <w:rsid w:val="00885656"/>
    <w:rsid w:val="008A3E3B"/>
    <w:rsid w:val="008B0AF2"/>
    <w:rsid w:val="008B26A1"/>
    <w:rsid w:val="008B2FF6"/>
    <w:rsid w:val="008C0A01"/>
    <w:rsid w:val="008D3B5C"/>
    <w:rsid w:val="008E2EDB"/>
    <w:rsid w:val="00900B04"/>
    <w:rsid w:val="00904DA4"/>
    <w:rsid w:val="00910B61"/>
    <w:rsid w:val="009128B7"/>
    <w:rsid w:val="00913850"/>
    <w:rsid w:val="0092571A"/>
    <w:rsid w:val="00934360"/>
    <w:rsid w:val="00936DC6"/>
    <w:rsid w:val="00940345"/>
    <w:rsid w:val="009434E1"/>
    <w:rsid w:val="0094723C"/>
    <w:rsid w:val="00961A28"/>
    <w:rsid w:val="00985303"/>
    <w:rsid w:val="0099182D"/>
    <w:rsid w:val="009A1B38"/>
    <w:rsid w:val="009A3E30"/>
    <w:rsid w:val="009A7822"/>
    <w:rsid w:val="009B0C44"/>
    <w:rsid w:val="009B373E"/>
    <w:rsid w:val="009C103B"/>
    <w:rsid w:val="009C40E0"/>
    <w:rsid w:val="009C70E6"/>
    <w:rsid w:val="009D0DDE"/>
    <w:rsid w:val="009D51B2"/>
    <w:rsid w:val="009E2070"/>
    <w:rsid w:val="00A1488A"/>
    <w:rsid w:val="00A14C9F"/>
    <w:rsid w:val="00A25FA0"/>
    <w:rsid w:val="00A30943"/>
    <w:rsid w:val="00A326A0"/>
    <w:rsid w:val="00A33253"/>
    <w:rsid w:val="00A3383F"/>
    <w:rsid w:val="00A36D5C"/>
    <w:rsid w:val="00A54E14"/>
    <w:rsid w:val="00A60025"/>
    <w:rsid w:val="00A81A99"/>
    <w:rsid w:val="00A85C8B"/>
    <w:rsid w:val="00A90FB8"/>
    <w:rsid w:val="00A9286A"/>
    <w:rsid w:val="00A95399"/>
    <w:rsid w:val="00AA2CEF"/>
    <w:rsid w:val="00AA5025"/>
    <w:rsid w:val="00AA5BB7"/>
    <w:rsid w:val="00AB4859"/>
    <w:rsid w:val="00AD6A1E"/>
    <w:rsid w:val="00AD706A"/>
    <w:rsid w:val="00AE2307"/>
    <w:rsid w:val="00AF40A4"/>
    <w:rsid w:val="00B04CE4"/>
    <w:rsid w:val="00B05075"/>
    <w:rsid w:val="00B20821"/>
    <w:rsid w:val="00B24418"/>
    <w:rsid w:val="00B350E1"/>
    <w:rsid w:val="00B35966"/>
    <w:rsid w:val="00B35FB2"/>
    <w:rsid w:val="00B415BE"/>
    <w:rsid w:val="00B51A72"/>
    <w:rsid w:val="00B5385D"/>
    <w:rsid w:val="00B627B4"/>
    <w:rsid w:val="00B6711E"/>
    <w:rsid w:val="00B765A8"/>
    <w:rsid w:val="00B80501"/>
    <w:rsid w:val="00B848E6"/>
    <w:rsid w:val="00B84B9C"/>
    <w:rsid w:val="00B856FB"/>
    <w:rsid w:val="00B922A4"/>
    <w:rsid w:val="00B9261B"/>
    <w:rsid w:val="00B95FC8"/>
    <w:rsid w:val="00B975E5"/>
    <w:rsid w:val="00BA0A6C"/>
    <w:rsid w:val="00BA3AAF"/>
    <w:rsid w:val="00BA55C6"/>
    <w:rsid w:val="00BB63A0"/>
    <w:rsid w:val="00BD5318"/>
    <w:rsid w:val="00BE2F9E"/>
    <w:rsid w:val="00BF4BE4"/>
    <w:rsid w:val="00BF58C7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462C"/>
    <w:rsid w:val="00C64F09"/>
    <w:rsid w:val="00C723CE"/>
    <w:rsid w:val="00C76894"/>
    <w:rsid w:val="00C97585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1326"/>
    <w:rsid w:val="00D120AC"/>
    <w:rsid w:val="00D131B9"/>
    <w:rsid w:val="00D15177"/>
    <w:rsid w:val="00D358D9"/>
    <w:rsid w:val="00D435E4"/>
    <w:rsid w:val="00D56DE9"/>
    <w:rsid w:val="00D630ED"/>
    <w:rsid w:val="00D64587"/>
    <w:rsid w:val="00D67BF4"/>
    <w:rsid w:val="00D76E42"/>
    <w:rsid w:val="00D775EC"/>
    <w:rsid w:val="00D8445E"/>
    <w:rsid w:val="00D92366"/>
    <w:rsid w:val="00DA1668"/>
    <w:rsid w:val="00DC02C0"/>
    <w:rsid w:val="00DC1553"/>
    <w:rsid w:val="00DC2ED0"/>
    <w:rsid w:val="00DC556D"/>
    <w:rsid w:val="00DD0951"/>
    <w:rsid w:val="00DD1E34"/>
    <w:rsid w:val="00DE4C83"/>
    <w:rsid w:val="00DF4D70"/>
    <w:rsid w:val="00E10DEE"/>
    <w:rsid w:val="00E17CED"/>
    <w:rsid w:val="00E36726"/>
    <w:rsid w:val="00E36ED2"/>
    <w:rsid w:val="00E37D41"/>
    <w:rsid w:val="00E43ABF"/>
    <w:rsid w:val="00E4419F"/>
    <w:rsid w:val="00E46076"/>
    <w:rsid w:val="00E5318A"/>
    <w:rsid w:val="00E561D3"/>
    <w:rsid w:val="00E57B0F"/>
    <w:rsid w:val="00E62BD7"/>
    <w:rsid w:val="00E7054B"/>
    <w:rsid w:val="00E746C9"/>
    <w:rsid w:val="00E80A0F"/>
    <w:rsid w:val="00E837B9"/>
    <w:rsid w:val="00E86D4F"/>
    <w:rsid w:val="00EA045D"/>
    <w:rsid w:val="00EB07BD"/>
    <w:rsid w:val="00EB4A8A"/>
    <w:rsid w:val="00EC46ED"/>
    <w:rsid w:val="00ED1C0A"/>
    <w:rsid w:val="00ED3CFF"/>
    <w:rsid w:val="00EE5BE8"/>
    <w:rsid w:val="00EF19AC"/>
    <w:rsid w:val="00F03597"/>
    <w:rsid w:val="00F069EB"/>
    <w:rsid w:val="00F10200"/>
    <w:rsid w:val="00F12881"/>
    <w:rsid w:val="00F3048D"/>
    <w:rsid w:val="00F3277F"/>
    <w:rsid w:val="00F406F3"/>
    <w:rsid w:val="00F41B28"/>
    <w:rsid w:val="00F57C5C"/>
    <w:rsid w:val="00F75117"/>
    <w:rsid w:val="00F76A2D"/>
    <w:rsid w:val="00F770E6"/>
    <w:rsid w:val="00F85043"/>
    <w:rsid w:val="00FA2F3B"/>
    <w:rsid w:val="00FB27B3"/>
    <w:rsid w:val="00FC1F36"/>
    <w:rsid w:val="00FC71C2"/>
    <w:rsid w:val="00FC761B"/>
    <w:rsid w:val="00FD3073"/>
    <w:rsid w:val="00FD4062"/>
    <w:rsid w:val="00FD5CFC"/>
    <w:rsid w:val="00FE4752"/>
    <w:rsid w:val="00FF4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0E7C40"/>
  <w15:chartTrackingRefBased/>
  <w15:docId w15:val="{44373F50-6A6B-49AE-A79D-977122C8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8B2FF6"/>
    <w:pPr>
      <w:ind w:left="720"/>
      <w:contextualSpacing/>
    </w:pPr>
  </w:style>
  <w:style w:type="character" w:styleId="Marquedecommentaire">
    <w:name w:val="annotation reference"/>
    <w:semiHidden/>
    <w:unhideWhenUsed/>
    <w:rsid w:val="002753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75377"/>
    <w:rPr>
      <w:szCs w:val="20"/>
    </w:rPr>
  </w:style>
  <w:style w:type="character" w:customStyle="1" w:styleId="CommentaireCar">
    <w:name w:val="Commentaire Car"/>
    <w:link w:val="Commentaire"/>
    <w:semiHidden/>
    <w:rsid w:val="0027537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7537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275377"/>
    <w:rPr>
      <w:rFonts w:ascii="Arial" w:hAnsi="Arial" w:cs="Arial"/>
      <w:b/>
      <w:bCs/>
      <w:color w:val="000000"/>
    </w:rPr>
  </w:style>
  <w:style w:type="character" w:customStyle="1" w:styleId="apple-converted-space">
    <w:name w:val="apple-converted-space"/>
    <w:basedOn w:val="Policepardfaut"/>
    <w:rsid w:val="00E3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570E-A1AC-554D-A7F6-BCE9B6FA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2013-10-03T14:49:00Z</cp:lastPrinted>
  <dcterms:created xsi:type="dcterms:W3CDTF">2022-10-24T13:57:00Z</dcterms:created>
  <dcterms:modified xsi:type="dcterms:W3CDTF">2022-10-24T13:57:00Z</dcterms:modified>
</cp:coreProperties>
</file>